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561" w:rsidRDefault="001B7BEF" w:rsidP="001B7BEF">
      <w:pPr>
        <w:jc w:val="center"/>
        <w:rPr>
          <w:rFonts w:ascii="Times New Roman" w:hAnsi="Times New Roman" w:cs="Times New Roman"/>
          <w:sz w:val="50"/>
          <w:szCs w:val="50"/>
        </w:rPr>
      </w:pPr>
      <w:r>
        <w:rPr>
          <w:rFonts w:ascii="Times New Roman" w:hAnsi="Times New Roman" w:cs="Times New Roman"/>
          <w:sz w:val="50"/>
          <w:szCs w:val="50"/>
        </w:rPr>
        <w:t xml:space="preserve">Уважаемые преподаватели и студенты! Информируем вас о книжных выставках библиотеки </w:t>
      </w:r>
      <w:r w:rsidR="00696BC3">
        <w:rPr>
          <w:rFonts w:ascii="Times New Roman" w:hAnsi="Times New Roman" w:cs="Times New Roman"/>
          <w:sz w:val="50"/>
          <w:szCs w:val="50"/>
        </w:rPr>
        <w:t xml:space="preserve">строительного </w:t>
      </w:r>
      <w:r>
        <w:rPr>
          <w:rFonts w:ascii="Times New Roman" w:hAnsi="Times New Roman" w:cs="Times New Roman"/>
          <w:sz w:val="50"/>
          <w:szCs w:val="50"/>
        </w:rPr>
        <w:t>колледжа.</w:t>
      </w:r>
    </w:p>
    <w:p w:rsidR="001B7BEF" w:rsidRDefault="001B7BEF" w:rsidP="00163561">
      <w:pPr>
        <w:jc w:val="center"/>
        <w:rPr>
          <w:rFonts w:ascii="Times New Roman" w:hAnsi="Times New Roman" w:cs="Times New Roman"/>
          <w:sz w:val="50"/>
          <w:szCs w:val="50"/>
        </w:rPr>
      </w:pPr>
    </w:p>
    <w:p w:rsidR="00163561" w:rsidRDefault="001B7BEF" w:rsidP="008E0BE3">
      <w:pPr>
        <w:jc w:val="center"/>
        <w:rPr>
          <w:rFonts w:ascii="Times New Roman" w:hAnsi="Times New Roman" w:cs="Times New Roman"/>
          <w:sz w:val="50"/>
          <w:szCs w:val="50"/>
        </w:rPr>
      </w:pPr>
      <w:r w:rsidRPr="001B7BEF">
        <w:rPr>
          <w:rFonts w:ascii="Times New Roman" w:hAnsi="Times New Roman" w:cs="Times New Roman"/>
          <w:noProof/>
          <w:sz w:val="50"/>
          <w:szCs w:val="50"/>
          <w:lang w:eastAsia="ru-RU"/>
        </w:rPr>
        <w:drawing>
          <wp:inline distT="0" distB="0" distL="0" distR="0">
            <wp:extent cx="5940425" cy="3975621"/>
            <wp:effectExtent l="0" t="7937" r="0" b="0"/>
            <wp:docPr id="15" name="Рисунок 15" descr="D:\Users\User\Desktop\выставки в библиотеке\DSC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er\Desktop\выставки в библиотеке\DSC00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EF" w:rsidRDefault="001B7BEF" w:rsidP="00163561">
      <w:pPr>
        <w:jc w:val="center"/>
        <w:rPr>
          <w:rFonts w:ascii="Times New Roman" w:hAnsi="Times New Roman" w:cs="Times New Roman"/>
          <w:sz w:val="50"/>
          <w:szCs w:val="50"/>
        </w:rPr>
      </w:pPr>
    </w:p>
    <w:p w:rsidR="001B7BEF" w:rsidRPr="001B7BEF" w:rsidRDefault="0015775B" w:rsidP="001B7B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75B">
        <w:rPr>
          <w:rFonts w:ascii="Times New Roman" w:hAnsi="Times New Roman" w:cs="Times New Roman"/>
          <w:sz w:val="28"/>
          <w:szCs w:val="28"/>
          <w:shd w:val="clear" w:color="auto" w:fill="FFFFFF"/>
        </w:rPr>
        <w:t>В целях дальнейшего развития науки и технологий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, 2021 год объявлен </w:t>
      </w:r>
      <w:r w:rsidR="001B7BEF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ом науки и технологий, 8 февраля он </w:t>
      </w:r>
      <w:r>
        <w:rPr>
          <w:rFonts w:ascii="Times New Roman" w:hAnsi="Times New Roman" w:cs="Times New Roman"/>
          <w:sz w:val="28"/>
          <w:szCs w:val="28"/>
        </w:rPr>
        <w:t>официально стартовал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B7BEF">
        <w:rPr>
          <w:rFonts w:ascii="Times New Roman" w:hAnsi="Times New Roman" w:cs="Times New Roman"/>
          <w:sz w:val="28"/>
          <w:szCs w:val="28"/>
        </w:rPr>
        <w:t>Предлагаем вам выставку, посвященную этому событию.</w:t>
      </w:r>
    </w:p>
    <w:p w:rsidR="00163561" w:rsidRDefault="008E0BE3" w:rsidP="008E0BE3">
      <w:pPr>
        <w:jc w:val="center"/>
        <w:rPr>
          <w:rFonts w:ascii="Times New Roman" w:hAnsi="Times New Roman" w:cs="Times New Roman"/>
          <w:sz w:val="50"/>
          <w:szCs w:val="50"/>
        </w:rPr>
      </w:pPr>
      <w:r w:rsidRPr="008E0BE3">
        <w:rPr>
          <w:rFonts w:ascii="Times New Roman" w:hAnsi="Times New Roman" w:cs="Times New Roman"/>
          <w:noProof/>
          <w:sz w:val="50"/>
          <w:szCs w:val="50"/>
          <w:lang w:eastAsia="ru-RU"/>
        </w:rPr>
        <w:lastRenderedPageBreak/>
        <w:drawing>
          <wp:inline distT="0" distB="0" distL="0" distR="0">
            <wp:extent cx="5940425" cy="3977470"/>
            <wp:effectExtent l="0" t="8890" r="0" b="0"/>
            <wp:docPr id="16" name="Рисунок 16" descr="D:\Users\User\Desktop\выставки в библиотеке\DSC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ser\Desktop\выставки в библиотеке\DSC0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EF" w:rsidRDefault="001B7BEF" w:rsidP="00163561">
      <w:pPr>
        <w:jc w:val="center"/>
        <w:rPr>
          <w:rFonts w:ascii="Times New Roman" w:hAnsi="Times New Roman" w:cs="Times New Roman"/>
          <w:sz w:val="50"/>
          <w:szCs w:val="50"/>
        </w:rPr>
      </w:pPr>
    </w:p>
    <w:p w:rsidR="00163561" w:rsidRPr="001B7BEF" w:rsidRDefault="001B7BEF" w:rsidP="001B7B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BEF">
        <w:rPr>
          <w:rFonts w:ascii="Times New Roman" w:hAnsi="Times New Roman" w:cs="Times New Roman"/>
          <w:sz w:val="28"/>
          <w:szCs w:val="28"/>
          <w:shd w:val="clear" w:color="auto" w:fill="FFFFFF"/>
        </w:rPr>
        <w:t>В целях сохранения и развития родных языков, культуры и традиций народов, проживающих в Республике Татарстан, укрепления единства многонационального народа республики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B7BEF">
        <w:rPr>
          <w:rFonts w:ascii="Times New Roman" w:hAnsi="Times New Roman" w:cs="Times New Roman"/>
          <w:sz w:val="28"/>
          <w:szCs w:val="28"/>
          <w:shd w:val="clear" w:color="auto" w:fill="FFFFFF"/>
        </w:rPr>
        <w:t> 2021 год в Республике Татарстан объявлен Годом родных языков и народного единства.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63561" w:rsidRDefault="00163561" w:rsidP="00163561">
      <w:pPr>
        <w:jc w:val="center"/>
        <w:rPr>
          <w:rFonts w:ascii="Times New Roman" w:hAnsi="Times New Roman" w:cs="Times New Roman"/>
          <w:sz w:val="50"/>
          <w:szCs w:val="50"/>
        </w:rPr>
      </w:pPr>
      <w:r w:rsidRPr="00163561">
        <w:rPr>
          <w:rFonts w:ascii="Times New Roman" w:hAnsi="Times New Roman" w:cs="Times New Roman"/>
          <w:noProof/>
          <w:sz w:val="50"/>
          <w:szCs w:val="50"/>
          <w:lang w:eastAsia="ru-RU"/>
        </w:rPr>
        <w:lastRenderedPageBreak/>
        <w:drawing>
          <wp:inline distT="0" distB="0" distL="0" distR="0">
            <wp:extent cx="5940425" cy="3975621"/>
            <wp:effectExtent l="0" t="7937" r="0" b="0"/>
            <wp:docPr id="13" name="Рисунок 13" descr="D:\Users\User\Desktop\выставки в библиотеке\DSC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er\Desktop\выставки в библиотеке\DSC00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C3" w:rsidRDefault="00696BC3" w:rsidP="00696BC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7BEF" w:rsidRPr="00696BC3" w:rsidRDefault="00696BC3" w:rsidP="001577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1B7BEF" w:rsidRPr="00696BC3">
        <w:rPr>
          <w:rFonts w:ascii="Times New Roman" w:hAnsi="Times New Roman" w:cs="Times New Roman"/>
          <w:sz w:val="28"/>
          <w:szCs w:val="28"/>
          <w:shd w:val="clear" w:color="auto" w:fill="FFFFFF"/>
        </w:rPr>
        <w:t>2021</w:t>
      </w:r>
      <w:r w:rsidRPr="00696B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</w:t>
      </w:r>
      <w:r w:rsidR="001B7BEF" w:rsidRPr="00696B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96BC3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</w:t>
      </w:r>
      <w:r w:rsidR="001B7BEF" w:rsidRPr="00696BC3">
        <w:rPr>
          <w:rFonts w:ascii="Times New Roman" w:hAnsi="Times New Roman" w:cs="Times New Roman"/>
          <w:sz w:val="28"/>
          <w:szCs w:val="28"/>
          <w:shd w:val="clear" w:color="auto" w:fill="FFFFFF"/>
        </w:rPr>
        <w:t>няется 115 лет со дня рождения великого татарского поэта, Героя Советского Союза Мусы Джалиля.</w:t>
      </w:r>
      <w:r w:rsidRPr="00696B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библиотеке проходит </w:t>
      </w:r>
      <w:r w:rsidR="0015775B" w:rsidRPr="00696BC3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выставка,</w:t>
      </w:r>
      <w:r w:rsidRPr="00696B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приуроченная к данному событию.</w:t>
      </w:r>
    </w:p>
    <w:p w:rsidR="00163561" w:rsidRDefault="00163561" w:rsidP="00163561">
      <w:pPr>
        <w:jc w:val="center"/>
        <w:rPr>
          <w:rFonts w:ascii="Times New Roman" w:hAnsi="Times New Roman" w:cs="Times New Roman"/>
          <w:sz w:val="50"/>
          <w:szCs w:val="50"/>
        </w:rPr>
      </w:pPr>
      <w:r w:rsidRPr="00163561">
        <w:rPr>
          <w:rFonts w:ascii="Times New Roman" w:hAnsi="Times New Roman" w:cs="Times New Roman"/>
          <w:noProof/>
          <w:sz w:val="50"/>
          <w:szCs w:val="50"/>
          <w:lang w:eastAsia="ru-RU"/>
        </w:rPr>
        <w:lastRenderedPageBreak/>
        <w:drawing>
          <wp:inline distT="0" distB="0" distL="0" distR="0">
            <wp:extent cx="5940425" cy="3975621"/>
            <wp:effectExtent l="0" t="7937" r="0" b="0"/>
            <wp:docPr id="10" name="Рисунок 10" descr="D:\Users\User\Desktop\выставки в библиотеке\DSC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выставки в библиотеке\DSC00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C3" w:rsidRDefault="00696BC3" w:rsidP="00163561">
      <w:pPr>
        <w:jc w:val="center"/>
        <w:rPr>
          <w:rFonts w:ascii="Times New Roman" w:hAnsi="Times New Roman" w:cs="Times New Roman"/>
          <w:sz w:val="50"/>
          <w:szCs w:val="50"/>
        </w:rPr>
      </w:pPr>
    </w:p>
    <w:p w:rsidR="00696BC3" w:rsidRPr="00696BC3" w:rsidRDefault="008E0BE3" w:rsidP="0015775B">
      <w:pPr>
        <w:pStyle w:val="1"/>
        <w:shd w:val="clear" w:color="auto" w:fill="FFFFFF"/>
        <w:spacing w:before="300" w:beforeAutospacing="0" w:after="45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 xml:space="preserve">10 декабря </w:t>
      </w:r>
      <w:r w:rsidR="00696BC3">
        <w:rPr>
          <w:b w:val="0"/>
          <w:sz w:val="28"/>
          <w:szCs w:val="28"/>
        </w:rPr>
        <w:t>2021 год</w:t>
      </w:r>
      <w:r>
        <w:rPr>
          <w:b w:val="0"/>
          <w:sz w:val="28"/>
          <w:szCs w:val="28"/>
        </w:rPr>
        <w:t>а исполни</w:t>
      </w:r>
      <w:r w:rsidR="00696BC3" w:rsidRPr="00696BC3">
        <w:rPr>
          <w:b w:val="0"/>
          <w:sz w:val="28"/>
          <w:szCs w:val="28"/>
        </w:rPr>
        <w:t xml:space="preserve">тся 200 лет </w:t>
      </w:r>
      <w:r w:rsidR="00696BC3" w:rsidRPr="00696BC3">
        <w:rPr>
          <w:b w:val="0"/>
          <w:bCs w:val="0"/>
          <w:sz w:val="28"/>
          <w:szCs w:val="28"/>
        </w:rPr>
        <w:t>со Дня рождения великого русского поэта Николая Алексеевича Некрасова</w:t>
      </w:r>
      <w:r w:rsidR="00696BC3">
        <w:rPr>
          <w:b w:val="0"/>
          <w:bCs w:val="0"/>
          <w:sz w:val="28"/>
          <w:szCs w:val="28"/>
        </w:rPr>
        <w:t xml:space="preserve">. </w:t>
      </w:r>
      <w:r w:rsidR="00DB7E0F">
        <w:rPr>
          <w:b w:val="0"/>
          <w:bCs w:val="0"/>
          <w:sz w:val="28"/>
          <w:szCs w:val="28"/>
        </w:rPr>
        <w:t xml:space="preserve">В нашей библиотеке вы можете ознакомиться с выставкой на эту тему. </w:t>
      </w:r>
      <w:bookmarkStart w:id="0" w:name="_GoBack"/>
      <w:bookmarkEnd w:id="0"/>
    </w:p>
    <w:p w:rsidR="00696BC3" w:rsidRPr="00696BC3" w:rsidRDefault="00696BC3" w:rsidP="00696BC3">
      <w:pPr>
        <w:spacing w:before="300" w:after="150" w:line="240" w:lineRule="auto"/>
        <w:outlineLvl w:val="0"/>
        <w:rPr>
          <w:rFonts w:eastAsia="Times New Roman" w:cs="Times New Roman"/>
          <w:color w:val="333333"/>
          <w:kern w:val="36"/>
          <w:sz w:val="54"/>
          <w:szCs w:val="54"/>
          <w:lang w:eastAsia="ru-RU"/>
        </w:rPr>
      </w:pPr>
    </w:p>
    <w:p w:rsidR="00696BC3" w:rsidRDefault="00696BC3" w:rsidP="00163561">
      <w:pPr>
        <w:jc w:val="center"/>
        <w:rPr>
          <w:rFonts w:ascii="Times New Roman" w:hAnsi="Times New Roman" w:cs="Times New Roman"/>
          <w:sz w:val="50"/>
          <w:szCs w:val="50"/>
        </w:rPr>
      </w:pPr>
    </w:p>
    <w:p w:rsidR="00163561" w:rsidRDefault="00163561" w:rsidP="00163561">
      <w:pPr>
        <w:jc w:val="center"/>
        <w:rPr>
          <w:rFonts w:ascii="Times New Roman" w:hAnsi="Times New Roman" w:cs="Times New Roman"/>
          <w:sz w:val="50"/>
          <w:szCs w:val="50"/>
        </w:rPr>
      </w:pPr>
    </w:p>
    <w:p w:rsidR="00163561" w:rsidRDefault="00163561" w:rsidP="00163561">
      <w:pPr>
        <w:jc w:val="center"/>
        <w:rPr>
          <w:rFonts w:ascii="Times New Roman" w:hAnsi="Times New Roman" w:cs="Times New Roman"/>
          <w:sz w:val="50"/>
          <w:szCs w:val="50"/>
        </w:rPr>
      </w:pPr>
      <w:r w:rsidRPr="00163561">
        <w:rPr>
          <w:rFonts w:ascii="Times New Roman" w:hAnsi="Times New Roman" w:cs="Times New Roman"/>
          <w:noProof/>
          <w:sz w:val="50"/>
          <w:szCs w:val="50"/>
          <w:lang w:eastAsia="ru-RU"/>
        </w:rPr>
        <w:lastRenderedPageBreak/>
        <w:drawing>
          <wp:inline distT="0" distB="0" distL="0" distR="0">
            <wp:extent cx="5940425" cy="3975621"/>
            <wp:effectExtent l="0" t="7937" r="0" b="0"/>
            <wp:docPr id="14" name="Рисунок 14" descr="D:\Users\User\Desktop\выставки в библиотеке\DSC0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\Desktop\выставки в библиотеке\DSC00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C3" w:rsidRDefault="00696BC3" w:rsidP="00163561">
      <w:pPr>
        <w:jc w:val="center"/>
        <w:rPr>
          <w:rFonts w:ascii="Times New Roman" w:hAnsi="Times New Roman" w:cs="Times New Roman"/>
          <w:sz w:val="50"/>
          <w:szCs w:val="50"/>
        </w:rPr>
      </w:pPr>
    </w:p>
    <w:p w:rsidR="00696BC3" w:rsidRPr="00696BC3" w:rsidRDefault="00696BC3" w:rsidP="001577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C3">
        <w:rPr>
          <w:rFonts w:ascii="Times New Roman" w:hAnsi="Times New Roman" w:cs="Times New Roman"/>
          <w:sz w:val="28"/>
          <w:szCs w:val="28"/>
          <w:shd w:val="clear" w:color="auto" w:fill="FFFFFF"/>
        </w:rPr>
        <w:t>11 ноября 2021 года исполнится 200 лет со дня рождения русского писателя, мыслителя, философа и публициста Ф</w:t>
      </w:r>
      <w:r w:rsidR="008E0BE3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696BC3">
        <w:rPr>
          <w:rFonts w:ascii="Times New Roman" w:hAnsi="Times New Roman" w:cs="Times New Roman"/>
          <w:sz w:val="28"/>
          <w:szCs w:val="28"/>
          <w:shd w:val="clear" w:color="auto" w:fill="FFFFFF"/>
        </w:rPr>
        <w:t>дора Достоевского.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выставке вы можете </w:t>
      </w:r>
      <w:r w:rsidR="0015775B">
        <w:rPr>
          <w:rFonts w:ascii="Times New Roman" w:hAnsi="Times New Roman" w:cs="Times New Roman"/>
          <w:sz w:val="28"/>
          <w:szCs w:val="28"/>
          <w:shd w:val="clear" w:color="auto" w:fill="FFFFFF"/>
        </w:rPr>
        <w:t>увидеть,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произведения писателя, так и материалы о нём.</w:t>
      </w:r>
    </w:p>
    <w:sectPr w:rsidR="00696BC3" w:rsidRPr="00696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344"/>
    <w:rsid w:val="00116344"/>
    <w:rsid w:val="0015775B"/>
    <w:rsid w:val="00163561"/>
    <w:rsid w:val="00175B18"/>
    <w:rsid w:val="001B7BEF"/>
    <w:rsid w:val="003168A1"/>
    <w:rsid w:val="00696BC3"/>
    <w:rsid w:val="008B7868"/>
    <w:rsid w:val="008E0BE3"/>
    <w:rsid w:val="00DB7E0F"/>
    <w:rsid w:val="00EB1951"/>
    <w:rsid w:val="00F4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D4D3E"/>
  <w15:chartTrackingRefBased/>
  <w15:docId w15:val="{9CFA81F5-D2E9-4E57-A5E1-B613B757F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96B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6B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02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EB0D7-F53A-4D88-9D6C-98DACA928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2021-02-10T07:06:00Z</dcterms:created>
  <dcterms:modified xsi:type="dcterms:W3CDTF">2021-02-10T10:24:00Z</dcterms:modified>
</cp:coreProperties>
</file>