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D1" w:rsidRPr="00ED25E9" w:rsidRDefault="00ED25E9" w:rsidP="00ED25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5E9">
        <w:rPr>
          <w:rFonts w:ascii="Times New Roman" w:hAnsi="Times New Roman" w:cs="Times New Roman"/>
          <w:sz w:val="24"/>
          <w:szCs w:val="24"/>
        </w:rPr>
        <w:t xml:space="preserve">Наша библиотека представляет выставку к 205 - </w:t>
      </w:r>
      <w:proofErr w:type="spellStart"/>
      <w:r w:rsidRPr="00ED25E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D25E9">
        <w:rPr>
          <w:rFonts w:ascii="Times New Roman" w:hAnsi="Times New Roman" w:cs="Times New Roman"/>
          <w:sz w:val="24"/>
          <w:szCs w:val="24"/>
        </w:rPr>
        <w:t xml:space="preserve"> со дня рождения Великого русского поэта и драматурга Михаила Юрьевича Лермонтова (1814-1841).</w:t>
      </w:r>
    </w:p>
    <w:p w:rsidR="00ED25E9" w:rsidRPr="00ED25E9" w:rsidRDefault="00ED25E9" w:rsidP="00ED25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5E9">
        <w:rPr>
          <w:rFonts w:ascii="Times New Roman" w:hAnsi="Times New Roman" w:cs="Times New Roman"/>
          <w:sz w:val="24"/>
          <w:szCs w:val="24"/>
        </w:rPr>
        <w:t xml:space="preserve">«Как писатель, он поражает прежде всего умом смелым, тонким и пытливым… Он дал нам такие произведения, которые обнаруживали в нем громадные задатки для будущего. Он не мог обмануть надежд, возбужденных им. </w:t>
      </w:r>
      <w:proofErr w:type="gramStart"/>
      <w:r w:rsidRPr="00ED25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25E9">
        <w:rPr>
          <w:rFonts w:ascii="Times New Roman" w:hAnsi="Times New Roman" w:cs="Times New Roman"/>
          <w:sz w:val="24"/>
          <w:szCs w:val="24"/>
        </w:rPr>
        <w:t xml:space="preserve"> если бы не смерть, так рано прекратившая его деятельность, он, может бы занял первое место в истории русской литературы.» (Иван Панаев) </w:t>
      </w:r>
    </w:p>
    <w:p w:rsidR="00ED25E9" w:rsidRDefault="00ED25E9" w:rsidP="00E603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74D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2685921</wp:posOffset>
            </wp:positionH>
            <wp:positionV relativeFrom="paragraph">
              <wp:posOffset>15697</wp:posOffset>
            </wp:positionV>
            <wp:extent cx="2557780" cy="4433570"/>
            <wp:effectExtent l="0" t="0" r="0" b="5080"/>
            <wp:wrapThrough wrapText="bothSides">
              <wp:wrapPolygon edited="0">
                <wp:start x="0" y="0"/>
                <wp:lineTo x="0" y="21532"/>
                <wp:lineTo x="21396" y="21532"/>
                <wp:lineTo x="21396" y="0"/>
                <wp:lineTo x="0" y="0"/>
              </wp:wrapPolygon>
            </wp:wrapThrough>
            <wp:docPr id="1" name="Рисунок 1" descr="D:\Users\User\Pictures\2019-10\IMG_20191010_12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19-10\IMG_20191010_124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14027"/>
                    <a:stretch/>
                  </pic:blipFill>
                  <pic:spPr bwMode="auto">
                    <a:xfrm>
                      <a:off x="0" y="0"/>
                      <a:ext cx="255778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4D1" w:rsidRDefault="00E974D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5E9" w:rsidRDefault="00ED25E9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5E9" w:rsidRDefault="00ED25E9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5E9" w:rsidRDefault="00ED25E9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2B1" w:rsidRPr="003A6C5E" w:rsidRDefault="002B22B1" w:rsidP="002B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5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Щеголев П. Лермонтов. Воспоминания. Письма. Дневники /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Щеголев. – М.: Аграф, 1999. – 528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Тарханы / П.А. Фролов. – Саратов: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Приволжск.кн.изд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-во, 1987. – 280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Мануйлов В.А. Михаил Юрьевич Лермонтов: пособие для учащихся / В.А. Мануйлов. – 2-е изд. – Л.: Просвещение, 1976. - 176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П.Е. Заповедный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край: путеводитель по государственному музею-заповеднику М.Ю. Лермонтова / П.Е.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Ставрополь: Ставропольское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кн.изд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-во, 1985. – 190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Герштейн Э.Г. Судьба Лермонтова / Э.Г. Герштейн. – 2-е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изд.испр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Худож.лит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1986. – 351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Андроников И. Лермонтов в Грузии в 1837 году / И. Андроников. – М.: Советский писатель, 1955. – 267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Собрание сочинений / М.Ю. Лермонтов. – М.: Художественная литература, 1964. – 695 с. 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Лермонтов М.Ю. Маскарад: драма в четырех действиях, в стихах / М.Ю. Лермонтов. -  Л.: Детская литература, 1990. – 272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C94">
        <w:rPr>
          <w:rFonts w:ascii="Times New Roman" w:hAnsi="Times New Roman" w:cs="Times New Roman"/>
          <w:sz w:val="24"/>
          <w:szCs w:val="24"/>
        </w:rPr>
        <w:t xml:space="preserve">Лермонтов М.Ю. Герой нашего времени / М.Ю. Лермонтов. – Петрозаводск: Карелия, 1980. – 144 с. 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C94">
        <w:rPr>
          <w:rFonts w:ascii="Times New Roman" w:hAnsi="Times New Roman" w:cs="Times New Roman"/>
          <w:sz w:val="24"/>
          <w:szCs w:val="24"/>
        </w:rPr>
        <w:t xml:space="preserve"> Лермонтов М.Ю. Стихотворения, Поэмы, Маскарад, Герой нашего времени / </w:t>
      </w:r>
      <w:r>
        <w:rPr>
          <w:rFonts w:ascii="Times New Roman" w:hAnsi="Times New Roman" w:cs="Times New Roman"/>
          <w:sz w:val="24"/>
          <w:szCs w:val="24"/>
        </w:rPr>
        <w:t xml:space="preserve">М.Ю. Лермонтов.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1981. – 364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Собрание сочинений. В 4-х т. Т.3. Драмы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И. Андроникова.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1984. – 543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Избранные сочинения. В 2-х т. Т. 1. Стихотворения и поэмы /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Лерионтов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1959. – 512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Избранное / М.Ю. Лермонтов,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послесл.и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примеч. С.Е. Шаталова. – М.: Просвещение, 1984. – 400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Выхожу один я на дорогу…: стихотворения / М.Ю. Лермонтов.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368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энциклопедия / гл. ред. В.А. Мануйлов. – М.: Большая Российская энциклопедия, 1999. – 787 с.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Пирожки с опилками для Лермонтова и щи для Печорина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Наука и жизнь. - 2014. - №9. - с.100-105.</w:t>
      </w:r>
    </w:p>
    <w:p w:rsidR="002B22B1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Позднякова М. Своем Отечестве Лермонтов предсказал и беды России, и свою раннюю смерть / М. Позднякова,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Аргументы и факты. -  2014. – № 42. - с.37.</w:t>
      </w:r>
    </w:p>
    <w:p w:rsidR="002B22B1" w:rsidRPr="00711C94" w:rsidRDefault="002B22B1" w:rsidP="002B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А. Трудно быть лишним.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искал ли смерти боевой офицер Михаил Лермонтов / А. Филиппов // Российская газета. – 2019. - №227. – С.32-33.</w:t>
      </w:r>
    </w:p>
    <w:p w:rsidR="002B22B1" w:rsidRDefault="002B22B1" w:rsidP="00E603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B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AC2"/>
    <w:multiLevelType w:val="hybridMultilevel"/>
    <w:tmpl w:val="2EF2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5E82"/>
    <w:multiLevelType w:val="hybridMultilevel"/>
    <w:tmpl w:val="DA0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2"/>
    <w:rsid w:val="000D15BC"/>
    <w:rsid w:val="00196856"/>
    <w:rsid w:val="0022224D"/>
    <w:rsid w:val="002B22B1"/>
    <w:rsid w:val="0095468B"/>
    <w:rsid w:val="00B002A2"/>
    <w:rsid w:val="00B30031"/>
    <w:rsid w:val="00BC5B52"/>
    <w:rsid w:val="00C41D21"/>
    <w:rsid w:val="00CC3E2E"/>
    <w:rsid w:val="00E50C14"/>
    <w:rsid w:val="00E557B1"/>
    <w:rsid w:val="00E60382"/>
    <w:rsid w:val="00E95911"/>
    <w:rsid w:val="00E974D1"/>
    <w:rsid w:val="00ED25E9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DE4B"/>
  <w15:chartTrackingRefBased/>
  <w15:docId w15:val="{529EA1E6-4017-4B57-BDC4-83C721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2019-08-14T06:25:00Z</dcterms:created>
  <dcterms:modified xsi:type="dcterms:W3CDTF">2019-10-10T10:22:00Z</dcterms:modified>
</cp:coreProperties>
</file>