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8C" w:rsidRPr="007748AD" w:rsidRDefault="00CB478C" w:rsidP="00CB478C">
      <w:pPr>
        <w:pStyle w:val="af2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48AD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CB478C" w:rsidRPr="007748AD" w:rsidRDefault="00CB478C" w:rsidP="00CB478C">
      <w:pPr>
        <w:pStyle w:val="af2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48AD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7748AD">
        <w:rPr>
          <w:rFonts w:ascii="Times New Roman" w:hAnsi="Times New Roman" w:cs="Times New Roman"/>
          <w:bCs/>
          <w:sz w:val="28"/>
          <w:szCs w:val="28"/>
        </w:rPr>
        <w:t xml:space="preserve"> автономное профессиональное образовательное учреждение «Казанский строительный колледж»</w:t>
      </w:r>
    </w:p>
    <w:p w:rsidR="00CB478C" w:rsidRDefault="00CB478C" w:rsidP="00CB478C">
      <w:p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478C" w:rsidRDefault="00CB478C" w:rsidP="00CB478C">
      <w:pPr>
        <w:spacing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="-426" w:tblpY="95"/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CB478C" w:rsidRPr="008B3D99" w:rsidTr="00107ACB">
        <w:trPr>
          <w:trHeight w:val="1970"/>
        </w:trPr>
        <w:tc>
          <w:tcPr>
            <w:tcW w:w="4560" w:type="dxa"/>
            <w:hideMark/>
          </w:tcPr>
          <w:p w:rsidR="00CB478C" w:rsidRPr="008B3D99" w:rsidRDefault="00CB478C" w:rsidP="00107AC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8B3D99">
              <w:rPr>
                <w:rFonts w:ascii="Times New Roman" w:hAnsi="Times New Roman"/>
                <w:b/>
                <w:sz w:val="28"/>
                <w:szCs w:val="28"/>
              </w:rPr>
              <w:t>Рассмотрено и принято</w:t>
            </w:r>
          </w:p>
          <w:p w:rsidR="00CB478C" w:rsidRPr="008B3D99" w:rsidRDefault="00CB478C" w:rsidP="00107ACB">
            <w:pPr>
              <w:widowControl w:val="0"/>
              <w:autoSpaceDE w:val="0"/>
              <w:autoSpaceDN w:val="0"/>
              <w:adjustRightInd w:val="0"/>
              <w:spacing w:after="0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8B3D99">
              <w:rPr>
                <w:rFonts w:ascii="Times New Roman" w:hAnsi="Times New Roman"/>
                <w:sz w:val="28"/>
                <w:szCs w:val="28"/>
              </w:rPr>
              <w:t>на заседании педагогического        совета колледжа</w:t>
            </w:r>
          </w:p>
          <w:p w:rsidR="00CB478C" w:rsidRPr="008B3D99" w:rsidRDefault="00CB478C" w:rsidP="00107ACB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/>
                <w:sz w:val="28"/>
                <w:szCs w:val="28"/>
              </w:rPr>
            </w:pPr>
            <w:r w:rsidRPr="008B3D99">
              <w:rPr>
                <w:rFonts w:ascii="Times New Roman" w:hAnsi="Times New Roman"/>
                <w:sz w:val="28"/>
                <w:szCs w:val="28"/>
              </w:rPr>
              <w:t xml:space="preserve">Протокол № 9 от «26» 06. 2020г. </w:t>
            </w:r>
          </w:p>
        </w:tc>
        <w:tc>
          <w:tcPr>
            <w:tcW w:w="5207" w:type="dxa"/>
          </w:tcPr>
          <w:p w:rsidR="00CB478C" w:rsidRPr="008B3D99" w:rsidRDefault="00CB478C" w:rsidP="00107ACB">
            <w:pPr>
              <w:spacing w:after="0"/>
              <w:ind w:firstLine="29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B3D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УТВЕРЖДАЮ</w:t>
            </w:r>
          </w:p>
          <w:p w:rsidR="00CB478C" w:rsidRPr="008B3D99" w:rsidRDefault="00CB478C" w:rsidP="00107ACB">
            <w:pPr>
              <w:spacing w:after="0"/>
              <w:ind w:firstLine="2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3D99">
              <w:rPr>
                <w:rFonts w:ascii="Times New Roman" w:hAnsi="Times New Roman"/>
                <w:sz w:val="28"/>
                <w:szCs w:val="28"/>
              </w:rPr>
              <w:t xml:space="preserve">           Директор колледжа</w:t>
            </w:r>
          </w:p>
          <w:p w:rsidR="00CB478C" w:rsidRPr="008B3D99" w:rsidRDefault="00CB478C" w:rsidP="00107ACB">
            <w:pPr>
              <w:spacing w:after="0"/>
              <w:ind w:firstLine="2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3D9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8B3D9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806A85" wp14:editId="2F835E9D">
                  <wp:extent cx="60960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5" cy="45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3D99">
              <w:rPr>
                <w:rFonts w:ascii="Times New Roman" w:hAnsi="Times New Roman"/>
                <w:sz w:val="28"/>
                <w:szCs w:val="28"/>
              </w:rPr>
              <w:t>___</w:t>
            </w:r>
            <w:proofErr w:type="spellStart"/>
            <w:r w:rsidRPr="008B3D99"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CB478C" w:rsidRPr="008B3D99" w:rsidRDefault="00CB478C" w:rsidP="00107ACB">
            <w:pPr>
              <w:spacing w:after="0"/>
              <w:ind w:firstLine="2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3D99"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CB478C" w:rsidRPr="008B3D99" w:rsidRDefault="00CB478C" w:rsidP="00107ACB">
            <w:pPr>
              <w:widowControl w:val="0"/>
              <w:autoSpaceDE w:val="0"/>
              <w:autoSpaceDN w:val="0"/>
              <w:adjustRightInd w:val="0"/>
              <w:ind w:firstLine="29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3D9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 w:rsidR="00254696" w:rsidRDefault="00254696" w:rsidP="00254696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CB478C" w:rsidRDefault="00CB478C" w:rsidP="00254696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CB478C" w:rsidRDefault="00CB478C" w:rsidP="00254696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CB478C" w:rsidRDefault="00CB478C" w:rsidP="00254696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CB478C" w:rsidRDefault="00CB478C" w:rsidP="00254696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CB478C" w:rsidRDefault="00CB478C" w:rsidP="00254696">
      <w:pPr>
        <w:spacing w:after="120" w:line="240" w:lineRule="auto"/>
        <w:ind w:left="5579"/>
        <w:jc w:val="both"/>
        <w:rPr>
          <w:rFonts w:ascii="Times New Roman" w:hAnsi="Times New Roman"/>
          <w:sz w:val="28"/>
          <w:szCs w:val="28"/>
        </w:rPr>
      </w:pPr>
    </w:p>
    <w:p w:rsidR="00CB478C" w:rsidRDefault="00CB478C" w:rsidP="00783761">
      <w:pPr>
        <w:pStyle w:val="a6"/>
        <w:spacing w:line="360" w:lineRule="auto"/>
        <w:ind w:firstLine="0"/>
        <w:jc w:val="center"/>
        <w:rPr>
          <w:b/>
          <w:szCs w:val="28"/>
        </w:rPr>
      </w:pPr>
    </w:p>
    <w:p w:rsidR="00CB478C" w:rsidRDefault="00CB478C" w:rsidP="00783761">
      <w:pPr>
        <w:pStyle w:val="a6"/>
        <w:spacing w:line="360" w:lineRule="auto"/>
        <w:ind w:firstLine="0"/>
        <w:jc w:val="center"/>
        <w:rPr>
          <w:b/>
          <w:szCs w:val="28"/>
        </w:rPr>
      </w:pPr>
    </w:p>
    <w:p w:rsidR="00254696" w:rsidRPr="00CB478C" w:rsidRDefault="00254696" w:rsidP="00783761">
      <w:pPr>
        <w:pStyle w:val="a6"/>
        <w:spacing w:line="360" w:lineRule="auto"/>
        <w:ind w:firstLine="0"/>
        <w:jc w:val="center"/>
        <w:rPr>
          <w:szCs w:val="28"/>
        </w:rPr>
      </w:pPr>
      <w:bookmarkStart w:id="0" w:name="_GoBack"/>
      <w:r w:rsidRPr="00CB478C">
        <w:rPr>
          <w:szCs w:val="28"/>
        </w:rPr>
        <w:t>ПОЛОЖЕНИЕ</w:t>
      </w:r>
    </w:p>
    <w:p w:rsidR="00254696" w:rsidRPr="00CB478C" w:rsidRDefault="00F30937" w:rsidP="00C9266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B478C">
        <w:rPr>
          <w:rFonts w:ascii="Times New Roman" w:hAnsi="Times New Roman"/>
          <w:bCs/>
          <w:sz w:val="28"/>
          <w:szCs w:val="28"/>
        </w:rPr>
        <w:t>об учебно-производственных мастерских</w:t>
      </w:r>
      <w:r w:rsidR="00184AD7" w:rsidRPr="00CB478C">
        <w:rPr>
          <w:rFonts w:ascii="Times New Roman" w:hAnsi="Times New Roman"/>
          <w:sz w:val="28"/>
          <w:szCs w:val="28"/>
        </w:rPr>
        <w:t xml:space="preserve"> </w:t>
      </w:r>
      <w:r w:rsidR="00C9266B" w:rsidRPr="00CB478C">
        <w:rPr>
          <w:rFonts w:ascii="Times New Roman" w:hAnsi="Times New Roman"/>
          <w:sz w:val="28"/>
          <w:szCs w:val="28"/>
        </w:rPr>
        <w:t xml:space="preserve">ГАПОУ </w:t>
      </w:r>
      <w:r w:rsidR="00254696" w:rsidRPr="00CB478C">
        <w:rPr>
          <w:rFonts w:ascii="Times New Roman" w:hAnsi="Times New Roman"/>
          <w:sz w:val="28"/>
          <w:szCs w:val="28"/>
        </w:rPr>
        <w:t>«Казанский строительный колледж»</w:t>
      </w:r>
    </w:p>
    <w:bookmarkEnd w:id="0"/>
    <w:p w:rsidR="00C9266B" w:rsidRPr="00CB478C" w:rsidRDefault="00C9266B" w:rsidP="00254696">
      <w:pPr>
        <w:pStyle w:val="4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54696" w:rsidRPr="00CB478C" w:rsidRDefault="00254696" w:rsidP="00254696">
      <w:pPr>
        <w:pStyle w:val="a6"/>
        <w:spacing w:line="360" w:lineRule="auto"/>
        <w:ind w:left="5580" w:firstLine="0"/>
        <w:rPr>
          <w:szCs w:val="28"/>
        </w:rPr>
      </w:pPr>
    </w:p>
    <w:p w:rsidR="00254696" w:rsidRPr="00CB478C" w:rsidRDefault="00254696" w:rsidP="00254696">
      <w:pPr>
        <w:pStyle w:val="a6"/>
        <w:spacing w:line="360" w:lineRule="auto"/>
        <w:ind w:left="5580" w:firstLine="0"/>
        <w:rPr>
          <w:szCs w:val="28"/>
        </w:rPr>
      </w:pPr>
    </w:p>
    <w:p w:rsidR="00184AD7" w:rsidRPr="00CB478C" w:rsidRDefault="00184AD7" w:rsidP="00254696">
      <w:pPr>
        <w:pStyle w:val="a6"/>
        <w:spacing w:line="360" w:lineRule="auto"/>
        <w:ind w:left="5580" w:firstLine="0"/>
        <w:rPr>
          <w:szCs w:val="28"/>
        </w:rPr>
      </w:pPr>
    </w:p>
    <w:p w:rsidR="00184AD7" w:rsidRPr="00CB478C" w:rsidRDefault="00184AD7" w:rsidP="00254696">
      <w:pPr>
        <w:pStyle w:val="a6"/>
        <w:spacing w:line="360" w:lineRule="auto"/>
        <w:ind w:left="5580" w:firstLine="0"/>
        <w:rPr>
          <w:szCs w:val="28"/>
        </w:rPr>
      </w:pPr>
    </w:p>
    <w:p w:rsidR="00F30937" w:rsidRPr="00CB478C" w:rsidRDefault="00F30937" w:rsidP="00254696">
      <w:pPr>
        <w:pStyle w:val="a6"/>
        <w:spacing w:line="360" w:lineRule="auto"/>
        <w:ind w:left="5580" w:firstLine="0"/>
        <w:rPr>
          <w:szCs w:val="28"/>
        </w:rPr>
      </w:pPr>
    </w:p>
    <w:p w:rsidR="00F30937" w:rsidRPr="00CB478C" w:rsidRDefault="00F30937" w:rsidP="00254696">
      <w:pPr>
        <w:pStyle w:val="a6"/>
        <w:spacing w:line="360" w:lineRule="auto"/>
        <w:ind w:left="5580" w:firstLine="0"/>
        <w:rPr>
          <w:szCs w:val="28"/>
        </w:rPr>
      </w:pPr>
    </w:p>
    <w:p w:rsidR="00184AD7" w:rsidRPr="00CB478C" w:rsidRDefault="00184AD7" w:rsidP="00254696">
      <w:pPr>
        <w:pStyle w:val="a6"/>
        <w:spacing w:line="360" w:lineRule="auto"/>
        <w:ind w:left="5580" w:firstLine="0"/>
        <w:rPr>
          <w:szCs w:val="28"/>
        </w:rPr>
      </w:pPr>
    </w:p>
    <w:p w:rsidR="00C9266B" w:rsidRPr="00CB478C" w:rsidRDefault="00C9266B" w:rsidP="00254696">
      <w:pPr>
        <w:pStyle w:val="a6"/>
        <w:spacing w:line="360" w:lineRule="auto"/>
        <w:ind w:left="5580" w:firstLine="0"/>
        <w:rPr>
          <w:szCs w:val="28"/>
        </w:rPr>
      </w:pPr>
    </w:p>
    <w:p w:rsidR="00CB478C" w:rsidRPr="00CB478C" w:rsidRDefault="00CB478C" w:rsidP="00254696">
      <w:pPr>
        <w:pStyle w:val="a6"/>
        <w:spacing w:line="360" w:lineRule="auto"/>
        <w:ind w:left="5580" w:firstLine="0"/>
        <w:rPr>
          <w:szCs w:val="28"/>
        </w:rPr>
      </w:pPr>
    </w:p>
    <w:p w:rsidR="00CB478C" w:rsidRPr="00CB478C" w:rsidRDefault="00CB478C" w:rsidP="00254696">
      <w:pPr>
        <w:pStyle w:val="a6"/>
        <w:spacing w:line="360" w:lineRule="auto"/>
        <w:ind w:left="5580" w:firstLine="0"/>
        <w:rPr>
          <w:szCs w:val="28"/>
        </w:rPr>
      </w:pPr>
    </w:p>
    <w:p w:rsidR="00CB478C" w:rsidRPr="00CB478C" w:rsidRDefault="00CB478C" w:rsidP="00254696">
      <w:pPr>
        <w:pStyle w:val="a6"/>
        <w:spacing w:line="360" w:lineRule="auto"/>
        <w:ind w:left="5580" w:firstLine="0"/>
        <w:rPr>
          <w:szCs w:val="28"/>
        </w:rPr>
      </w:pPr>
    </w:p>
    <w:p w:rsidR="00CB478C" w:rsidRPr="00CB478C" w:rsidRDefault="00CB478C" w:rsidP="00254696">
      <w:pPr>
        <w:pStyle w:val="a6"/>
        <w:spacing w:line="360" w:lineRule="auto"/>
        <w:ind w:left="5580" w:firstLine="0"/>
        <w:rPr>
          <w:szCs w:val="28"/>
        </w:rPr>
      </w:pPr>
    </w:p>
    <w:p w:rsidR="00CB478C" w:rsidRPr="00CB478C" w:rsidRDefault="00CB478C" w:rsidP="00254696">
      <w:pPr>
        <w:pStyle w:val="a6"/>
        <w:spacing w:line="360" w:lineRule="auto"/>
        <w:ind w:left="5580" w:firstLine="0"/>
        <w:rPr>
          <w:szCs w:val="28"/>
        </w:rPr>
      </w:pPr>
    </w:p>
    <w:p w:rsidR="00F30937" w:rsidRPr="00F30937" w:rsidRDefault="00254696" w:rsidP="00F30937">
      <w:pPr>
        <w:tabs>
          <w:tab w:val="num" w:pos="720"/>
        </w:tabs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B478C">
        <w:rPr>
          <w:rFonts w:ascii="Times New Roman" w:hAnsi="Times New Roman"/>
          <w:sz w:val="28"/>
          <w:szCs w:val="28"/>
        </w:rPr>
        <w:t>Казань</w:t>
      </w:r>
      <w:r w:rsidR="00CB478C" w:rsidRPr="00CB478C">
        <w:rPr>
          <w:rFonts w:ascii="Times New Roman" w:hAnsi="Times New Roman"/>
          <w:sz w:val="28"/>
          <w:szCs w:val="28"/>
        </w:rPr>
        <w:t>, 2020</w:t>
      </w:r>
      <w:r w:rsidRPr="00CE182C">
        <w:rPr>
          <w:rFonts w:ascii="Times New Roman" w:hAnsi="Times New Roman"/>
          <w:b/>
        </w:rPr>
        <w:t xml:space="preserve"> </w:t>
      </w:r>
      <w:r w:rsidRPr="00CE182C">
        <w:rPr>
          <w:rFonts w:ascii="Times New Roman" w:hAnsi="Times New Roman"/>
        </w:rPr>
        <w:br w:type="page"/>
      </w:r>
    </w:p>
    <w:p w:rsidR="00F30937" w:rsidRPr="00F30937" w:rsidRDefault="00F30937" w:rsidP="00F30937">
      <w:pPr>
        <w:widowControl w:val="0"/>
        <w:numPr>
          <w:ilvl w:val="1"/>
          <w:numId w:val="14"/>
        </w:numPr>
        <w:tabs>
          <w:tab w:val="num" w:pos="4000"/>
        </w:tabs>
        <w:overflowPunct w:val="0"/>
        <w:autoSpaceDE w:val="0"/>
        <w:autoSpaceDN w:val="0"/>
        <w:adjustRightInd w:val="0"/>
        <w:spacing w:after="0" w:line="240" w:lineRule="auto"/>
        <w:ind w:left="4000" w:hanging="357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lastRenderedPageBreak/>
        <w:t xml:space="preserve">Общие положения </w:t>
      </w:r>
    </w:p>
    <w:p w:rsidR="00F30937" w:rsidRPr="00F30937" w:rsidRDefault="00F30937" w:rsidP="00F30937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F30937" w:rsidRPr="00F30937" w:rsidRDefault="00F30937" w:rsidP="00F30937">
      <w:pPr>
        <w:widowControl w:val="0"/>
        <w:numPr>
          <w:ilvl w:val="0"/>
          <w:numId w:val="15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311" w:lineRule="auto"/>
        <w:ind w:left="0" w:firstLine="5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Учебно-производственные мастерские (далее УПМ) являются структурным подразделением государственного автономного профессионального образовательного учреждения «Казанский </w:t>
      </w:r>
      <w:r w:rsidR="00C9266B">
        <w:rPr>
          <w:rFonts w:ascii="Times New Roman" w:eastAsiaTheme="minorEastAsia" w:hAnsi="Times New Roman"/>
          <w:sz w:val="28"/>
          <w:szCs w:val="28"/>
          <w:lang w:eastAsia="ru-RU"/>
        </w:rPr>
        <w:t>строительный колледж</w:t>
      </w: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C9266B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(далее-Колледж), обеспечивающим получение студентами первичных умений и практического опыта в соответствии с требованиями Федеральных государственных образовательных стандартов СПО.</w:t>
      </w:r>
    </w:p>
    <w:p w:rsidR="00F30937" w:rsidRPr="00F30937" w:rsidRDefault="00F30937" w:rsidP="00F30937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311" w:lineRule="auto"/>
        <w:ind w:left="0" w:firstLine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Деятельность УПМ осуществляется в соответствии с действующим законодательством РФ, Республики Татарстан, Уставом Колледжа, Положением о практике студентов и настоящим Положением.</w:t>
      </w:r>
    </w:p>
    <w:p w:rsidR="0068683F" w:rsidRDefault="00C9266B" w:rsidP="00F30937">
      <w:pPr>
        <w:widowControl w:val="0"/>
        <w:numPr>
          <w:ilvl w:val="0"/>
          <w:numId w:val="15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311" w:lineRule="auto"/>
        <w:ind w:left="0" w:firstLine="5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Юридический адрес УПМ: 420075, </w:t>
      </w:r>
      <w:r w:rsidR="00F30937" w:rsidRPr="00F30937">
        <w:rPr>
          <w:rFonts w:ascii="Times New Roman" w:eastAsiaTheme="minorEastAsia" w:hAnsi="Times New Roman"/>
          <w:sz w:val="28"/>
          <w:szCs w:val="28"/>
          <w:lang w:eastAsia="ru-RU"/>
        </w:rPr>
        <w:t>Республика Татарстан,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г. Казань, ул. Липатова, 25; </w:t>
      </w:r>
      <w:r w:rsidR="00F30937"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фактический адрес УПМ: </w:t>
      </w:r>
    </w:p>
    <w:p w:rsidR="00F30937" w:rsidRDefault="0068683F" w:rsidP="0068683F">
      <w:pPr>
        <w:widowControl w:val="0"/>
        <w:tabs>
          <w:tab w:val="num" w:pos="1133"/>
        </w:tabs>
        <w:overflowPunct w:val="0"/>
        <w:autoSpaceDE w:val="0"/>
        <w:autoSpaceDN w:val="0"/>
        <w:adjustRightInd w:val="0"/>
        <w:spacing w:after="0" w:line="311" w:lineRule="auto"/>
        <w:ind w:left="5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F30937"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420075, Ре</w:t>
      </w:r>
      <w:r w:rsidR="00E71EA6">
        <w:rPr>
          <w:rFonts w:ascii="Times New Roman" w:eastAsiaTheme="minorEastAsia" w:hAnsi="Times New Roman"/>
          <w:sz w:val="28"/>
          <w:szCs w:val="28"/>
          <w:lang w:eastAsia="ru-RU"/>
        </w:rPr>
        <w:t xml:space="preserve">спублика Татарстан, г. Казань, </w:t>
      </w:r>
      <w:r w:rsidR="00F30937" w:rsidRPr="00F30937">
        <w:rPr>
          <w:rFonts w:ascii="Times New Roman" w:eastAsiaTheme="minorEastAsia" w:hAnsi="Times New Roman"/>
          <w:sz w:val="28"/>
          <w:szCs w:val="28"/>
          <w:lang w:eastAsia="ru-RU"/>
        </w:rPr>
        <w:t>ул. Липатова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25;</w:t>
      </w:r>
    </w:p>
    <w:p w:rsidR="0068683F" w:rsidRPr="00F30937" w:rsidRDefault="0068683F" w:rsidP="0068683F">
      <w:pPr>
        <w:widowControl w:val="0"/>
        <w:tabs>
          <w:tab w:val="num" w:pos="1133"/>
        </w:tabs>
        <w:overflowPunct w:val="0"/>
        <w:autoSpaceDE w:val="0"/>
        <w:autoSpaceDN w:val="0"/>
        <w:adjustRightInd w:val="0"/>
        <w:spacing w:after="0" w:line="311" w:lineRule="auto"/>
        <w:ind w:left="5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420075, Р</w:t>
      </w:r>
      <w:r w:rsidR="00E71EA6">
        <w:rPr>
          <w:rFonts w:ascii="Times New Roman" w:eastAsiaTheme="minorEastAsia" w:hAnsi="Times New Roman"/>
          <w:sz w:val="28"/>
          <w:szCs w:val="28"/>
          <w:lang w:eastAsia="ru-RU"/>
        </w:rPr>
        <w:t>еспублика Татарстан, г. Казань,</w:t>
      </w: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ул.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Халезова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>; 26</w:t>
      </w:r>
    </w:p>
    <w:p w:rsidR="0068683F" w:rsidRPr="00F30937" w:rsidRDefault="0068683F" w:rsidP="0068683F">
      <w:pPr>
        <w:widowControl w:val="0"/>
        <w:tabs>
          <w:tab w:val="num" w:pos="1133"/>
        </w:tabs>
        <w:overflowPunct w:val="0"/>
        <w:autoSpaceDE w:val="0"/>
        <w:autoSpaceDN w:val="0"/>
        <w:adjustRightInd w:val="0"/>
        <w:spacing w:after="0" w:line="311" w:lineRule="auto"/>
        <w:ind w:left="5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30937" w:rsidRPr="00F30937" w:rsidRDefault="00F30937" w:rsidP="00F30937">
      <w:pPr>
        <w:widowControl w:val="0"/>
        <w:numPr>
          <w:ilvl w:val="0"/>
          <w:numId w:val="15"/>
        </w:numPr>
        <w:tabs>
          <w:tab w:val="num" w:pos="1133"/>
        </w:tabs>
        <w:overflowPunct w:val="0"/>
        <w:autoSpaceDE w:val="0"/>
        <w:autoSpaceDN w:val="0"/>
        <w:adjustRightInd w:val="0"/>
        <w:spacing w:after="0" w:line="311" w:lineRule="auto"/>
        <w:ind w:left="0" w:firstLine="565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Использование учебно-производственных мастерских и оборудования в целях, не предусмотренных настоящим Положением, запрещается.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30937" w:rsidRPr="00F30937" w:rsidRDefault="00F30937" w:rsidP="00F30937">
      <w:pPr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311" w:lineRule="auto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b/>
          <w:sz w:val="28"/>
          <w:szCs w:val="28"/>
          <w:lang w:eastAsia="ru-RU"/>
        </w:rPr>
        <w:t>Цели и задачи учебно-производственных мастерских</w:t>
      </w:r>
    </w:p>
    <w:p w:rsidR="00F30937" w:rsidRPr="00F30937" w:rsidRDefault="00F30937" w:rsidP="0068683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 w:firstLine="56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2.1 Учебно-производственные мастерские организуются с целью создания условий для качественного обучения студентов первичным профессиональным навыкам, основам профессии – трудовым приемам, операциям, функциям рабочего, способам выполнения работ характерных для соответствующих специальностей и профессий.</w:t>
      </w:r>
    </w:p>
    <w:p w:rsidR="00F30937" w:rsidRPr="00F30937" w:rsidRDefault="00F30937" w:rsidP="0068683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 w:firstLine="566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2.2. Основные задачи: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2.2.2  Организация и проведение учебной практики для получения первичных профессиональных умений и практического опыта при подготовке рабочих и специалистов.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2.2.3 Воспитание у студентов социальной готовности к профессиональной деятельности, чувства ответственности за результаты своей работы.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2.2.4 Организация и проведение квалификационных испытаний с целью оценки результатов освоения студентами профессиональных компетенций.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2.2.5 Развитие творческих способностей и профессиональных компетенций путем проведения конкурсов профессионального мастерства, организации </w:t>
      </w: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кружков технического творчества.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2.2.6 Привлечение дополнительных внебюджетных финансовых и материальных средств через оказание услуг населению и сторонним организациям, с целью обеспечения и совершенствования основной уставной образовательной деятельности.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30937" w:rsidRPr="00F30937" w:rsidRDefault="00F30937" w:rsidP="0068683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b/>
          <w:sz w:val="28"/>
          <w:szCs w:val="28"/>
          <w:lang w:eastAsia="ru-RU"/>
        </w:rPr>
        <w:t>3. Оборудование учебно-производственных мастерских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3.1 УПМ оснащаются оборудованием, инструментами, приспособлениями, техническими средствами обучения, учебно-наглядными пособиями в соответствии с видами профессиональной деятельности и ФГОС.      </w:t>
      </w:r>
    </w:p>
    <w:p w:rsidR="00F30937" w:rsidRPr="00F30937" w:rsidRDefault="0068683F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3.2 </w:t>
      </w:r>
      <w:r w:rsidR="00F30937" w:rsidRPr="00F30937">
        <w:rPr>
          <w:rFonts w:ascii="Times New Roman" w:eastAsiaTheme="minorEastAsia" w:hAnsi="Times New Roman"/>
          <w:sz w:val="28"/>
          <w:szCs w:val="28"/>
          <w:lang w:eastAsia="ru-RU"/>
        </w:rPr>
        <w:t>Рабочее место мастера производственного обучения оборудуется рабочим столом, демонстрационным оборудованием, шкафами для хранения наглядных пособий, экспозиционными устройствами, классной доской, техническими средствами обучения, инструментами и приспособлениями, необходимыми для данной профессии и специальности.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3.3 УПМ обеспечиваются инструкциями </w:t>
      </w:r>
      <w:r w:rsidR="0068683F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о охране труда, правилами технической эксплуатации оборудования, средствами пожаротушения и медицинской аптечкой.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3.4 Техническое обслуживание оборудования УПМ, необходимый ремонт производится персоналом Колледжа, и соответствующими ремонтными организациями на договорной основе.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30937" w:rsidRPr="00F30937" w:rsidRDefault="00F30937" w:rsidP="0068683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b/>
          <w:sz w:val="28"/>
          <w:szCs w:val="28"/>
          <w:lang w:eastAsia="ru-RU"/>
        </w:rPr>
        <w:t>4. Организация работы в учебно-производственных мастерских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4.1. В учебно-производственные мастерские допускаются студенты, не имеющие медицинских противопоказаний к обучению по данной профессии или специальности. 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4.2. К выполнению каждого нового вида работ обучающиеся допускаются только после проведения инструктажа по охране труда и по пожарной безопасности. 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4.3. Работа студентов в УПМ осуществляется под непосредственным руководством мастера производственного обучения или руководителя практики.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4.4. Занятия в УПМ проводятся в соответствии с расписанием и годовым календарным  учебным графиком, утвержденным директором колледжа. 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4.5. Мастеру производственного обучения, руководителю практики </w:t>
      </w: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категорически запрещается оставлять обучающихся в учебно-производственных мастерских одних.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4.6. Каждый работник УПМ несет персональную ответственность за соблюдение правил, норм и мер безопасности и здоровья при исполнении им своих функциональных обязанностей.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30937" w:rsidRPr="00F30937" w:rsidRDefault="00F30937" w:rsidP="0068683F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142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b/>
          <w:sz w:val="28"/>
          <w:szCs w:val="28"/>
          <w:lang w:eastAsia="ru-RU"/>
        </w:rPr>
        <w:t>5. Руководство учебно-производственными мастерскими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5.1. УПМ находятся в структуре  службы заместителя директора по учебно-производственной работе. Непосредственное руководство УПМ осуществляется заведующим учебно-производственными мастерскими и заведующим Центра производственных практик, которые подчиняются заместителю директора по учебно-производственной работе.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5.2. Ответственность за организацию работы и содержание оборудования помещений мастерских возлагается на заведующего учебно-производственными мастерскими. 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5.3. Заведующий учебно-производственными мастерскими назначается и снимается с занимаемой должности приказом директора Колледжа. 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5.4. Заведующий УПМ обязан: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- планировать обеспечение мастерской необходимыми инструментами и материалами,  согласно  требований  учебно-производственных работ;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содержать мастерские в соответствии с санитарно- гигиеническими требованиями, предъявляемыми к учебно-производственной мастерской;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своевременно подавать заявку на планово-предупредительный и текущий ремонт оборудования мастерской; нести ответственность за сохранность материальной базы учебно-производственной мастерской ;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- распоряжаться оборотными средствами УПМ, совершать сделки в интересах УПМ, в пределах предоставленных ему полномочий;</w:t>
      </w:r>
    </w:p>
    <w:p w:rsidR="00D173B0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- соверша</w:t>
      </w:r>
      <w:r w:rsidR="00E71EA6">
        <w:rPr>
          <w:rFonts w:ascii="Times New Roman" w:eastAsiaTheme="minorEastAsia" w:hAnsi="Times New Roman"/>
          <w:sz w:val="28"/>
          <w:szCs w:val="28"/>
          <w:lang w:eastAsia="ru-RU"/>
        </w:rPr>
        <w:t>ть</w:t>
      </w: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иные действия, необходимые для осуществления целей создания УПМ. 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30937">
        <w:rPr>
          <w:rFonts w:ascii="Times New Roman" w:eastAsiaTheme="minorEastAsia" w:hAnsi="Times New Roman"/>
          <w:sz w:val="28"/>
          <w:szCs w:val="28"/>
          <w:lang w:eastAsia="ru-RU"/>
        </w:rPr>
        <w:t>5.5. Распоряжения и указания заведующего УПМ обязательны к исполнению всеми работниками УПМ.</w:t>
      </w:r>
    </w:p>
    <w:p w:rsidR="00F30937" w:rsidRPr="00F30937" w:rsidRDefault="00F30937" w:rsidP="00F30937">
      <w:pPr>
        <w:widowControl w:val="0"/>
        <w:overflowPunct w:val="0"/>
        <w:autoSpaceDE w:val="0"/>
        <w:autoSpaceDN w:val="0"/>
        <w:adjustRightInd w:val="0"/>
        <w:spacing w:after="0" w:line="311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15A56" w:rsidRPr="004D17D2" w:rsidRDefault="00215A56" w:rsidP="00783761">
      <w:pPr>
        <w:pStyle w:val="ac"/>
        <w:spacing w:before="0" w:beforeAutospacing="0" w:after="0" w:afterAutospacing="0"/>
        <w:ind w:right="28"/>
        <w:jc w:val="both"/>
      </w:pPr>
    </w:p>
    <w:p w:rsidR="00215A56" w:rsidRDefault="00215A56" w:rsidP="007837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15A56" w:rsidSect="003252BF">
      <w:headerReference w:type="default" r:id="rId9"/>
      <w:pgSz w:w="11906" w:h="16838"/>
      <w:pgMar w:top="855" w:right="850" w:bottom="851" w:left="1260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17" w:rsidRDefault="00A35F17" w:rsidP="00254696">
      <w:pPr>
        <w:spacing w:after="0" w:line="240" w:lineRule="auto"/>
      </w:pPr>
      <w:r>
        <w:separator/>
      </w:r>
    </w:p>
  </w:endnote>
  <w:endnote w:type="continuationSeparator" w:id="0">
    <w:p w:rsidR="00A35F17" w:rsidRDefault="00A35F17" w:rsidP="0025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17" w:rsidRDefault="00A35F17" w:rsidP="00254696">
      <w:pPr>
        <w:spacing w:after="0" w:line="240" w:lineRule="auto"/>
      </w:pPr>
      <w:r>
        <w:separator/>
      </w:r>
    </w:p>
  </w:footnote>
  <w:footnote w:type="continuationSeparator" w:id="0">
    <w:p w:rsidR="00A35F17" w:rsidRDefault="00A35F17" w:rsidP="00254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37" w:rsidRDefault="00F30937" w:rsidP="003252BF">
    <w:pPr>
      <w:pStyle w:val="a3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835BD"/>
    <w:multiLevelType w:val="multilevel"/>
    <w:tmpl w:val="1F36C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75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3" w15:restartNumberingAfterBreak="0">
    <w:nsid w:val="0DDF654D"/>
    <w:multiLevelType w:val="hybridMultilevel"/>
    <w:tmpl w:val="76C6FB6C"/>
    <w:lvl w:ilvl="0" w:tplc="F8928C7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23A814D9"/>
    <w:multiLevelType w:val="hybridMultilevel"/>
    <w:tmpl w:val="C3065298"/>
    <w:lvl w:ilvl="0" w:tplc="78B09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024B80"/>
    <w:multiLevelType w:val="multilevel"/>
    <w:tmpl w:val="842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66EAC"/>
    <w:multiLevelType w:val="hybridMultilevel"/>
    <w:tmpl w:val="3264B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B775C"/>
    <w:multiLevelType w:val="hybridMultilevel"/>
    <w:tmpl w:val="926495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CB75D12"/>
    <w:multiLevelType w:val="multilevel"/>
    <w:tmpl w:val="825E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E86C31"/>
    <w:multiLevelType w:val="multilevel"/>
    <w:tmpl w:val="DA0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227E6B"/>
    <w:multiLevelType w:val="hybridMultilevel"/>
    <w:tmpl w:val="2AA0C7DE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30D5C9F"/>
    <w:multiLevelType w:val="hybridMultilevel"/>
    <w:tmpl w:val="0B8A0566"/>
    <w:lvl w:ilvl="0" w:tplc="65D4ED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5720E71"/>
    <w:multiLevelType w:val="multilevel"/>
    <w:tmpl w:val="4E54631C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7"/>
      <w:numFmt w:val="decimal"/>
      <w:isLgl/>
      <w:lvlText w:val="%1.%2"/>
      <w:lvlJc w:val="left"/>
      <w:pPr>
        <w:ind w:left="129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440"/>
      </w:pPr>
      <w:rPr>
        <w:rFonts w:hint="default"/>
      </w:rPr>
    </w:lvl>
  </w:abstractNum>
  <w:abstractNum w:abstractNumId="13" w15:restartNumberingAfterBreak="0">
    <w:nsid w:val="67236DB7"/>
    <w:multiLevelType w:val="multilevel"/>
    <w:tmpl w:val="D42A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58691F"/>
    <w:multiLevelType w:val="hybridMultilevel"/>
    <w:tmpl w:val="19EA955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696"/>
    <w:rsid w:val="00015AF5"/>
    <w:rsid w:val="00043841"/>
    <w:rsid w:val="000566BA"/>
    <w:rsid w:val="000B201F"/>
    <w:rsid w:val="0017104D"/>
    <w:rsid w:val="00184AD7"/>
    <w:rsid w:val="001C3E98"/>
    <w:rsid w:val="001E4183"/>
    <w:rsid w:val="00215A56"/>
    <w:rsid w:val="00254696"/>
    <w:rsid w:val="002A33A4"/>
    <w:rsid w:val="002C27D4"/>
    <w:rsid w:val="002E7DED"/>
    <w:rsid w:val="002F5267"/>
    <w:rsid w:val="003252BF"/>
    <w:rsid w:val="003B2C6F"/>
    <w:rsid w:val="003B53CD"/>
    <w:rsid w:val="003C0907"/>
    <w:rsid w:val="004141B7"/>
    <w:rsid w:val="00460646"/>
    <w:rsid w:val="004B5E02"/>
    <w:rsid w:val="004F02C5"/>
    <w:rsid w:val="00540E48"/>
    <w:rsid w:val="0055183F"/>
    <w:rsid w:val="00597F09"/>
    <w:rsid w:val="005C0D7A"/>
    <w:rsid w:val="005C3FBA"/>
    <w:rsid w:val="005E60B2"/>
    <w:rsid w:val="005E6B13"/>
    <w:rsid w:val="005F49A3"/>
    <w:rsid w:val="00606E75"/>
    <w:rsid w:val="006208F4"/>
    <w:rsid w:val="006264B9"/>
    <w:rsid w:val="00671430"/>
    <w:rsid w:val="0068683F"/>
    <w:rsid w:val="006968EA"/>
    <w:rsid w:val="006D19D4"/>
    <w:rsid w:val="006D62E6"/>
    <w:rsid w:val="006F371E"/>
    <w:rsid w:val="00725407"/>
    <w:rsid w:val="00741911"/>
    <w:rsid w:val="00775443"/>
    <w:rsid w:val="00783761"/>
    <w:rsid w:val="007876D0"/>
    <w:rsid w:val="007E389A"/>
    <w:rsid w:val="008248FB"/>
    <w:rsid w:val="0086795A"/>
    <w:rsid w:val="008C16FA"/>
    <w:rsid w:val="00910BA4"/>
    <w:rsid w:val="0092400C"/>
    <w:rsid w:val="009660BD"/>
    <w:rsid w:val="009E050D"/>
    <w:rsid w:val="009F7B93"/>
    <w:rsid w:val="00A00761"/>
    <w:rsid w:val="00A17072"/>
    <w:rsid w:val="00A22436"/>
    <w:rsid w:val="00A35F17"/>
    <w:rsid w:val="00AA003D"/>
    <w:rsid w:val="00AC160D"/>
    <w:rsid w:val="00AC4550"/>
    <w:rsid w:val="00AF1D95"/>
    <w:rsid w:val="00AF61E8"/>
    <w:rsid w:val="00B02FC1"/>
    <w:rsid w:val="00B24FBC"/>
    <w:rsid w:val="00B649A8"/>
    <w:rsid w:val="00B84181"/>
    <w:rsid w:val="00BC64BA"/>
    <w:rsid w:val="00C76537"/>
    <w:rsid w:val="00C81EF7"/>
    <w:rsid w:val="00C9266B"/>
    <w:rsid w:val="00CB478C"/>
    <w:rsid w:val="00CD0676"/>
    <w:rsid w:val="00CD7ECF"/>
    <w:rsid w:val="00CE182C"/>
    <w:rsid w:val="00D01182"/>
    <w:rsid w:val="00D173B0"/>
    <w:rsid w:val="00D76FBC"/>
    <w:rsid w:val="00D87EC2"/>
    <w:rsid w:val="00DD38B5"/>
    <w:rsid w:val="00E20D93"/>
    <w:rsid w:val="00E47269"/>
    <w:rsid w:val="00E71EA6"/>
    <w:rsid w:val="00EF52E0"/>
    <w:rsid w:val="00F30937"/>
    <w:rsid w:val="00F7625D"/>
    <w:rsid w:val="00FB1AC3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A5B6"/>
  <w15:docId w15:val="{0F4895C4-515A-475B-BE4B-C896C58D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9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25469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2546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469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254696"/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nhideWhenUsed/>
    <w:rsid w:val="002546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4696"/>
    <w:rPr>
      <w:rFonts w:ascii="Calibri" w:eastAsia="Calibri" w:hAnsi="Calibri" w:cs="Times New Roman"/>
    </w:rPr>
  </w:style>
  <w:style w:type="character" w:styleId="a5">
    <w:name w:val="page number"/>
    <w:rsid w:val="00254696"/>
    <w:rPr>
      <w:rFonts w:ascii="Times New Roman" w:hAnsi="Times New Roman"/>
      <w:dstrike w:val="0"/>
      <w:color w:val="auto"/>
      <w:sz w:val="28"/>
      <w:vertAlign w:val="baseline"/>
    </w:rPr>
  </w:style>
  <w:style w:type="paragraph" w:styleId="a6">
    <w:name w:val="Body Text"/>
    <w:basedOn w:val="a"/>
    <w:link w:val="a7"/>
    <w:semiHidden/>
    <w:rsid w:val="00254696"/>
    <w:pPr>
      <w:spacing w:after="0" w:line="240" w:lineRule="auto"/>
      <w:ind w:firstLine="720"/>
      <w:jc w:val="both"/>
    </w:pPr>
    <w:rPr>
      <w:rFonts w:ascii="Times New Roman" w:eastAsia="Times New Roman" w:hAnsi="Times New Roman"/>
      <w:kern w:val="28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254696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8">
    <w:name w:val="Body Text Indent"/>
    <w:basedOn w:val="a"/>
    <w:link w:val="a9"/>
    <w:semiHidden/>
    <w:rsid w:val="00254696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254696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2546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5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696"/>
    <w:rPr>
      <w:rFonts w:ascii="Calibri" w:eastAsia="Calibri" w:hAnsi="Calibri" w:cs="Times New Roman"/>
    </w:rPr>
  </w:style>
  <w:style w:type="paragraph" w:styleId="ac">
    <w:name w:val="Normal (Web)"/>
    <w:basedOn w:val="a"/>
    <w:rsid w:val="00215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D38B5"/>
    <w:pPr>
      <w:ind w:left="720"/>
      <w:contextualSpacing/>
    </w:pPr>
    <w:rPr>
      <w:rFonts w:eastAsia="Times New Roman"/>
    </w:rPr>
  </w:style>
  <w:style w:type="paragraph" w:styleId="3">
    <w:name w:val="Body Text 3"/>
    <w:basedOn w:val="a"/>
    <w:link w:val="30"/>
    <w:uiPriority w:val="99"/>
    <w:semiHidden/>
    <w:unhideWhenUsed/>
    <w:rsid w:val="00DD38B5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38B5"/>
    <w:rPr>
      <w:rFonts w:ascii="Calibri" w:eastAsia="Times New Roman" w:hAnsi="Calibri" w:cs="Times New Roman"/>
      <w:sz w:val="16"/>
      <w:szCs w:val="16"/>
    </w:rPr>
  </w:style>
  <w:style w:type="table" w:styleId="ae">
    <w:name w:val="Table Grid"/>
    <w:basedOn w:val="a1"/>
    <w:uiPriority w:val="59"/>
    <w:rsid w:val="00DD38B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DD38B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D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38B5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1"/>
    <w:qFormat/>
    <w:rsid w:val="00CB4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CA82-8ED5-4490-858A-8BB9D765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Student</cp:lastModifiedBy>
  <cp:revision>51</cp:revision>
  <cp:lastPrinted>2015-06-08T15:26:00Z</cp:lastPrinted>
  <dcterms:created xsi:type="dcterms:W3CDTF">2015-05-17T18:18:00Z</dcterms:created>
  <dcterms:modified xsi:type="dcterms:W3CDTF">2021-10-20T11:40:00Z</dcterms:modified>
</cp:coreProperties>
</file>